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5C" w:rsidRPr="008F743E" w:rsidRDefault="00C2655C" w:rsidP="008F743E">
      <w:pPr>
        <w:pStyle w:val="NoSpacing"/>
        <w:jc w:val="center"/>
        <w:rPr>
          <w:b/>
          <w:sz w:val="40"/>
          <w:szCs w:val="40"/>
        </w:rPr>
      </w:pPr>
      <w:r w:rsidRPr="008F743E">
        <w:rPr>
          <w:b/>
          <w:sz w:val="40"/>
          <w:szCs w:val="40"/>
        </w:rPr>
        <w:t>2015 AGM Proposal #4</w:t>
      </w:r>
    </w:p>
    <w:p w:rsidR="00C2655C" w:rsidRDefault="00C2655C" w:rsidP="00C2655C">
      <w:pPr>
        <w:pStyle w:val="NoSpacing"/>
      </w:pPr>
    </w:p>
    <w:p w:rsidR="00C2655C" w:rsidRPr="008F743E" w:rsidRDefault="00C2655C" w:rsidP="00C2655C">
      <w:pPr>
        <w:pStyle w:val="NoSpacing"/>
        <w:rPr>
          <w:b/>
          <w:sz w:val="28"/>
          <w:szCs w:val="28"/>
          <w:u w:val="single"/>
        </w:rPr>
      </w:pPr>
      <w:proofErr w:type="spellStart"/>
      <w:r w:rsidRPr="008F743E">
        <w:rPr>
          <w:b/>
          <w:sz w:val="28"/>
          <w:szCs w:val="28"/>
          <w:u w:val="single"/>
        </w:rPr>
        <w:t>Curently</w:t>
      </w:r>
      <w:proofErr w:type="spellEnd"/>
      <w:r w:rsidRPr="008F743E">
        <w:rPr>
          <w:b/>
          <w:sz w:val="28"/>
          <w:szCs w:val="28"/>
          <w:u w:val="single"/>
        </w:rPr>
        <w:t>:</w:t>
      </w:r>
    </w:p>
    <w:p w:rsidR="00C2655C" w:rsidRDefault="00C2655C" w:rsidP="00C2655C">
      <w:pPr>
        <w:pStyle w:val="NoSpacing"/>
      </w:pPr>
    </w:p>
    <w:p w:rsidR="00C2655C" w:rsidRPr="008F743E" w:rsidRDefault="00C2655C" w:rsidP="00C2655C">
      <w:pPr>
        <w:pStyle w:val="NoSpacing"/>
        <w:rPr>
          <w:b/>
        </w:rPr>
      </w:pPr>
      <w:r w:rsidRPr="008F743E">
        <w:rPr>
          <w:b/>
        </w:rPr>
        <w:t>8.13</w:t>
      </w:r>
      <w:r w:rsidRPr="008F743E">
        <w:rPr>
          <w:b/>
        </w:rPr>
        <w:tab/>
        <w:t>Member At Large: (To Be Nominated and Elected in Odd-Numbered Years)</w:t>
      </w:r>
    </w:p>
    <w:p w:rsidR="00C2655C" w:rsidRPr="008F743E" w:rsidRDefault="00C2655C" w:rsidP="00C2655C">
      <w:pPr>
        <w:pStyle w:val="NoSpacing"/>
        <w:rPr>
          <w:b/>
        </w:rPr>
      </w:pPr>
    </w:p>
    <w:p w:rsidR="00C2655C" w:rsidRPr="008F743E" w:rsidRDefault="00C2655C" w:rsidP="00C2655C">
      <w:pPr>
        <w:pStyle w:val="NoSpacing"/>
        <w:rPr>
          <w:b/>
        </w:rPr>
      </w:pPr>
      <w:r w:rsidRPr="008F743E">
        <w:rPr>
          <w:b/>
        </w:rPr>
        <w:tab/>
        <w:t>(a)  Shall perform duties as assigned by the executive.</w:t>
      </w:r>
    </w:p>
    <w:p w:rsidR="00C2655C" w:rsidRPr="008F743E" w:rsidRDefault="00C2655C" w:rsidP="00C2655C">
      <w:pPr>
        <w:pStyle w:val="NoSpacing"/>
        <w:rPr>
          <w:b/>
        </w:rPr>
      </w:pPr>
      <w:r w:rsidRPr="008F743E">
        <w:rPr>
          <w:b/>
        </w:rPr>
        <w:tab/>
        <w:t xml:space="preserve">(b)  Within his or her areas of responsibility, shall submit to the Treasurer, related invoices and </w:t>
      </w:r>
      <w:r w:rsidRPr="008F743E">
        <w:rPr>
          <w:b/>
        </w:rPr>
        <w:tab/>
        <w:t xml:space="preserve"> </w:t>
      </w:r>
      <w:r w:rsidRPr="008F743E">
        <w:rPr>
          <w:b/>
        </w:rPr>
        <w:tab/>
        <w:t xml:space="preserve">       written request for payment identifying each invoice by number and date.</w:t>
      </w:r>
    </w:p>
    <w:p w:rsidR="00C2655C" w:rsidRPr="008F743E" w:rsidRDefault="00C2655C" w:rsidP="00C2655C">
      <w:pPr>
        <w:pStyle w:val="NoSpacing"/>
        <w:rPr>
          <w:b/>
        </w:rPr>
      </w:pPr>
      <w:r w:rsidRPr="008F743E">
        <w:rPr>
          <w:b/>
        </w:rPr>
        <w:tab/>
        <w:t xml:space="preserve">       The request for payment shall include a written statement from the officer to the effect that </w:t>
      </w:r>
      <w:r w:rsidRPr="008F743E">
        <w:rPr>
          <w:b/>
        </w:rPr>
        <w:tab/>
        <w:t xml:space="preserve">       such invoices have been personally reviewed, and are valid for payment.</w:t>
      </w:r>
    </w:p>
    <w:p w:rsidR="00C2655C" w:rsidRPr="008F743E" w:rsidRDefault="00C2655C" w:rsidP="00C2655C">
      <w:pPr>
        <w:pStyle w:val="NoSpacing"/>
        <w:rPr>
          <w:b/>
        </w:rPr>
      </w:pPr>
      <w:r w:rsidRPr="008F743E">
        <w:rPr>
          <w:b/>
        </w:rPr>
        <w:tab/>
        <w:t xml:space="preserve">       The officer shall raise the motion for the Treasurer to make payment in the amount stated in </w:t>
      </w:r>
      <w:r w:rsidRPr="008F743E">
        <w:rPr>
          <w:b/>
        </w:rPr>
        <w:tab/>
        <w:t xml:space="preserve">       the request for payment.</w:t>
      </w:r>
    </w:p>
    <w:p w:rsidR="00C2655C" w:rsidRPr="008F743E" w:rsidRDefault="00C2655C" w:rsidP="00C2655C">
      <w:pPr>
        <w:pStyle w:val="NoSpacing"/>
        <w:rPr>
          <w:b/>
        </w:rPr>
      </w:pPr>
      <w:r w:rsidRPr="008F743E">
        <w:rPr>
          <w:b/>
        </w:rPr>
        <w:tab/>
        <w:t xml:space="preserve">       When the invoice(s) are not to be paid in full, the request shall explain the reasons for </w:t>
      </w:r>
      <w:r w:rsidRPr="008F743E">
        <w:rPr>
          <w:b/>
        </w:rPr>
        <w:tab/>
        <w:t xml:space="preserve">   </w:t>
      </w:r>
      <w:r w:rsidRPr="008F743E">
        <w:rPr>
          <w:b/>
        </w:rPr>
        <w:tab/>
        <w:t xml:space="preserve">       partial payment.</w:t>
      </w:r>
    </w:p>
    <w:p w:rsidR="00C2655C" w:rsidRPr="008F743E" w:rsidRDefault="00C2655C" w:rsidP="00C2655C">
      <w:pPr>
        <w:pStyle w:val="NoSpacing"/>
        <w:rPr>
          <w:b/>
        </w:rPr>
      </w:pPr>
      <w:r w:rsidRPr="008F743E">
        <w:rPr>
          <w:b/>
        </w:rPr>
        <w:tab/>
        <w:t xml:space="preserve">(c)  Shall make him or herself available to participate on the working committees of all </w:t>
      </w:r>
      <w:r w:rsidRPr="008F743E">
        <w:rPr>
          <w:b/>
        </w:rPr>
        <w:tab/>
        <w:t xml:space="preserve"> </w:t>
      </w:r>
      <w:r w:rsidRPr="008F743E">
        <w:rPr>
          <w:b/>
        </w:rPr>
        <w:tab/>
        <w:t xml:space="preserve"> </w:t>
      </w:r>
      <w:r w:rsidRPr="008F743E">
        <w:rPr>
          <w:b/>
        </w:rPr>
        <w:tab/>
        <w:t xml:space="preserve">      tournament</w:t>
      </w:r>
      <w:r w:rsidR="008F743E" w:rsidRPr="008F743E">
        <w:rPr>
          <w:b/>
        </w:rPr>
        <w:t>s</w:t>
      </w:r>
      <w:r w:rsidRPr="008F743E">
        <w:rPr>
          <w:b/>
        </w:rPr>
        <w:t xml:space="preserve"> undertaken by the PMHA.</w:t>
      </w:r>
    </w:p>
    <w:p w:rsidR="00C2655C" w:rsidRDefault="00C2655C" w:rsidP="00C2655C">
      <w:pPr>
        <w:pStyle w:val="NoSpacing"/>
      </w:pPr>
    </w:p>
    <w:p w:rsidR="00C2655C" w:rsidRDefault="00C2655C" w:rsidP="00C2655C">
      <w:pPr>
        <w:pStyle w:val="NoSpacing"/>
      </w:pPr>
    </w:p>
    <w:p w:rsidR="008F743E" w:rsidRDefault="008F743E" w:rsidP="00C2655C">
      <w:pPr>
        <w:pStyle w:val="NoSpacing"/>
      </w:pPr>
    </w:p>
    <w:p w:rsidR="00C2655C" w:rsidRPr="008F743E" w:rsidRDefault="00C2655C" w:rsidP="00C2655C">
      <w:pPr>
        <w:pStyle w:val="NoSpacing"/>
        <w:rPr>
          <w:b/>
          <w:sz w:val="28"/>
          <w:szCs w:val="28"/>
          <w:u w:val="single"/>
        </w:rPr>
      </w:pPr>
      <w:r w:rsidRPr="008F743E">
        <w:rPr>
          <w:b/>
          <w:sz w:val="28"/>
          <w:szCs w:val="28"/>
          <w:u w:val="single"/>
        </w:rPr>
        <w:t>New:</w:t>
      </w:r>
    </w:p>
    <w:p w:rsidR="00C2655C" w:rsidRDefault="00C2655C" w:rsidP="00C2655C">
      <w:pPr>
        <w:pStyle w:val="NoSpacing"/>
      </w:pPr>
    </w:p>
    <w:p w:rsidR="00C2655C" w:rsidRPr="008F743E" w:rsidRDefault="00C2655C" w:rsidP="00C2655C">
      <w:pPr>
        <w:pStyle w:val="NoSpacing"/>
        <w:rPr>
          <w:i/>
        </w:rPr>
      </w:pPr>
      <w:r w:rsidRPr="008F743E">
        <w:rPr>
          <w:i/>
        </w:rPr>
        <w:t xml:space="preserve">8.13 </w:t>
      </w:r>
      <w:r w:rsidRPr="008F743E">
        <w:rPr>
          <w:i/>
        </w:rPr>
        <w:tab/>
        <w:t>Skills Development Coordinator: (To Be Nominated and Elected in Odd-Numbered Years)</w:t>
      </w:r>
    </w:p>
    <w:p w:rsidR="00C2655C" w:rsidRPr="008F743E" w:rsidRDefault="00C2655C" w:rsidP="00C2655C">
      <w:pPr>
        <w:pStyle w:val="NoSpacing"/>
        <w:rPr>
          <w:i/>
        </w:rPr>
      </w:pPr>
    </w:p>
    <w:p w:rsidR="00C2655C" w:rsidRPr="008F743E" w:rsidRDefault="00C2655C" w:rsidP="00C2655C">
      <w:pPr>
        <w:pStyle w:val="NoSpacing"/>
        <w:rPr>
          <w:i/>
        </w:rPr>
      </w:pPr>
      <w:r w:rsidRPr="008F743E">
        <w:rPr>
          <w:i/>
        </w:rPr>
        <w:tab/>
        <w:t>(a)  Shall plan, coordinate, implement and facilitate the PMHA Skills Development Program</w:t>
      </w:r>
      <w:r w:rsidR="008F743E" w:rsidRPr="008F743E">
        <w:rPr>
          <w:i/>
        </w:rPr>
        <w:t>.</w:t>
      </w:r>
    </w:p>
    <w:p w:rsidR="00C2655C" w:rsidRPr="008F743E" w:rsidRDefault="00C2655C" w:rsidP="00C2655C">
      <w:pPr>
        <w:pStyle w:val="NoSpacing"/>
        <w:rPr>
          <w:i/>
        </w:rPr>
      </w:pPr>
      <w:r w:rsidRPr="008F743E">
        <w:rPr>
          <w:i/>
        </w:rPr>
        <w:tab/>
        <w:t>(b)  Shall make him or herself available to</w:t>
      </w:r>
      <w:r w:rsidR="008F743E" w:rsidRPr="008F743E">
        <w:rPr>
          <w:i/>
        </w:rPr>
        <w:t xml:space="preserve"> </w:t>
      </w:r>
      <w:r w:rsidRPr="008F743E">
        <w:rPr>
          <w:i/>
        </w:rPr>
        <w:t>participate on</w:t>
      </w:r>
      <w:r w:rsidR="008F743E" w:rsidRPr="008F743E">
        <w:rPr>
          <w:i/>
        </w:rPr>
        <w:t xml:space="preserve"> </w:t>
      </w:r>
      <w:r w:rsidRPr="008F743E">
        <w:rPr>
          <w:i/>
        </w:rPr>
        <w:t xml:space="preserve">the working committees of all </w:t>
      </w:r>
      <w:r w:rsidR="008F743E" w:rsidRPr="008F743E">
        <w:rPr>
          <w:i/>
        </w:rPr>
        <w:tab/>
        <w:t xml:space="preserve">  </w:t>
      </w:r>
      <w:r w:rsidR="008F743E" w:rsidRPr="008F743E">
        <w:rPr>
          <w:i/>
        </w:rPr>
        <w:tab/>
      </w:r>
      <w:r w:rsidR="008F743E" w:rsidRPr="008F743E">
        <w:rPr>
          <w:i/>
        </w:rPr>
        <w:tab/>
        <w:t xml:space="preserve">       </w:t>
      </w:r>
      <w:r w:rsidRPr="008F743E">
        <w:rPr>
          <w:i/>
        </w:rPr>
        <w:t>tour</w:t>
      </w:r>
      <w:r w:rsidR="008F743E" w:rsidRPr="008F743E">
        <w:rPr>
          <w:i/>
        </w:rPr>
        <w:t>naments undertaken by the PMHA.</w:t>
      </w:r>
    </w:p>
    <w:p w:rsidR="008F743E" w:rsidRDefault="008F743E" w:rsidP="00C2655C">
      <w:pPr>
        <w:pStyle w:val="NoSpacing"/>
      </w:pPr>
    </w:p>
    <w:p w:rsidR="008F743E" w:rsidRDefault="008F743E" w:rsidP="00C2655C">
      <w:pPr>
        <w:pStyle w:val="NoSpacing"/>
      </w:pPr>
    </w:p>
    <w:p w:rsidR="008F743E" w:rsidRDefault="008F743E" w:rsidP="00C2655C">
      <w:pPr>
        <w:pStyle w:val="NoSpacing"/>
      </w:pPr>
    </w:p>
    <w:p w:rsidR="008F743E" w:rsidRPr="008F743E" w:rsidRDefault="008F743E" w:rsidP="00C2655C">
      <w:pPr>
        <w:pStyle w:val="NoSpacing"/>
        <w:rPr>
          <w:b/>
          <w:sz w:val="28"/>
          <w:szCs w:val="28"/>
          <w:u w:val="single"/>
        </w:rPr>
      </w:pPr>
      <w:r w:rsidRPr="008F743E">
        <w:rPr>
          <w:b/>
          <w:sz w:val="28"/>
          <w:szCs w:val="28"/>
          <w:u w:val="single"/>
        </w:rPr>
        <w:t>Rationale:</w:t>
      </w:r>
    </w:p>
    <w:p w:rsidR="008F743E" w:rsidRDefault="008F743E" w:rsidP="00C2655C">
      <w:pPr>
        <w:pStyle w:val="NoSpacing"/>
      </w:pPr>
    </w:p>
    <w:p w:rsidR="008F743E" w:rsidRDefault="008F743E" w:rsidP="00C2655C">
      <w:pPr>
        <w:pStyle w:val="NoSpacing"/>
      </w:pPr>
      <w:r>
        <w:t>All Executive Members to have Dedicated Roles and Responsibilities</w:t>
      </w:r>
    </w:p>
    <w:p w:rsidR="008F743E" w:rsidRDefault="008F743E" w:rsidP="00C2655C">
      <w:pPr>
        <w:pStyle w:val="NoSpacing"/>
      </w:pPr>
      <w:r>
        <w:t>Increase the focus of Player Development within the PMHA</w:t>
      </w:r>
    </w:p>
    <w:p w:rsidR="00C2655C" w:rsidRDefault="00C2655C" w:rsidP="00C2655C">
      <w:pPr>
        <w:pStyle w:val="NoSpacing"/>
      </w:pPr>
    </w:p>
    <w:p w:rsidR="00C2655C" w:rsidRDefault="00C2655C" w:rsidP="00C2655C">
      <w:pPr>
        <w:pStyle w:val="NoSpacing"/>
      </w:pPr>
    </w:p>
    <w:p w:rsidR="00C2655C" w:rsidRDefault="00C2655C" w:rsidP="00C2655C">
      <w:pPr>
        <w:pStyle w:val="NoSpacing"/>
      </w:pPr>
    </w:p>
    <w:sectPr w:rsidR="00C2655C" w:rsidSect="00234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720"/>
  <w:characterSpacingControl w:val="doNotCompress"/>
  <w:compat/>
  <w:rsids>
    <w:rsidRoot w:val="00C2655C"/>
    <w:rsid w:val="00234B75"/>
    <w:rsid w:val="008F743E"/>
    <w:rsid w:val="00C2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5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Byrnzie</dc:creator>
  <cp:lastModifiedBy>Byrnzie</cp:lastModifiedBy>
  <cp:revision>1</cp:revision>
  <dcterms:created xsi:type="dcterms:W3CDTF">2015-04-13T18:04:00Z</dcterms:created>
  <dcterms:modified xsi:type="dcterms:W3CDTF">2015-04-13T18:17:00Z</dcterms:modified>
</cp:coreProperties>
</file>